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70DE45C" w:rsidR="009B4F66" w:rsidRDefault="00B62E4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55F7922F" w:rsidR="009B4F66" w:rsidRPr="006E6E17" w:rsidRDefault="00CC7EE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64652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029B18D0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958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Ніколаєнко Євдокії Григорівні</w:t>
      </w:r>
    </w:p>
    <w:p w14:paraId="0AD47644" w14:textId="762C4086" w:rsidR="009D20F2" w:rsidRPr="00FA19D1" w:rsidRDefault="001D1DA8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(за замовленням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7958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Шевчук Людмили Степанівни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238C60F7" w14:textId="77777777" w:rsidR="00DB36A8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40F13071" w14:textId="5CCCA4D6" w:rsidR="009D20F2" w:rsidRPr="008A73B0" w:rsidRDefault="00550D92" w:rsidP="00DB36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7958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Ніколаєнко Євдокії Григорівні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1D1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замовленням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95840">
        <w:rPr>
          <w:rFonts w:ascii="Times New Roman" w:hAnsi="Times New Roman" w:cs="Times New Roman"/>
          <w:color w:val="000000"/>
          <w:sz w:val="28"/>
          <w:szCs w:val="28"/>
          <w:lang w:val="uk-UA"/>
        </w:rPr>
        <w:t>Шевчук Людмили Степанівни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7958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«Бондаренко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709F1C2" w14:textId="77777777" w:rsidR="00DB36A8" w:rsidRDefault="00DB36A8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441AA17C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795840">
        <w:rPr>
          <w:color w:val="000000"/>
          <w:sz w:val="28"/>
          <w:szCs w:val="28"/>
          <w:lang w:val="uk-UA"/>
        </w:rPr>
        <w:t>0,4500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58CED16D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B62E4E">
        <w:rPr>
          <w:color w:val="000000"/>
          <w:sz w:val="28"/>
          <w:szCs w:val="28"/>
          <w:lang w:val="uk-UA"/>
        </w:rPr>
        <w:t>2</w:t>
      </w:r>
      <w:r w:rsidR="00D550DA">
        <w:rPr>
          <w:color w:val="000000"/>
          <w:sz w:val="28"/>
          <w:szCs w:val="28"/>
          <w:lang w:val="uk-UA"/>
        </w:rPr>
        <w:t>5</w:t>
      </w:r>
      <w:r w:rsidR="00B62E4E">
        <w:rPr>
          <w:color w:val="000000"/>
          <w:sz w:val="28"/>
          <w:szCs w:val="28"/>
          <w:lang w:val="uk-UA"/>
        </w:rPr>
        <w:t>0</w:t>
      </w:r>
      <w:r w:rsidR="00D550DA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795840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795840">
        <w:rPr>
          <w:color w:val="000000"/>
          <w:sz w:val="28"/>
          <w:szCs w:val="28"/>
          <w:lang w:val="uk-UA"/>
        </w:rPr>
        <w:t>вул. Центральна 98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795840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795840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795840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795840">
        <w:rPr>
          <w:color w:val="000000"/>
          <w:sz w:val="28"/>
          <w:szCs w:val="28"/>
          <w:lang w:val="uk-UA"/>
        </w:rPr>
        <w:t>0713</w:t>
      </w:r>
      <w:r w:rsidR="00B62E4E">
        <w:rPr>
          <w:color w:val="000000"/>
          <w:sz w:val="28"/>
          <w:szCs w:val="28"/>
          <w:lang w:val="uk-UA"/>
        </w:rPr>
        <w:t>;</w:t>
      </w:r>
    </w:p>
    <w:p w14:paraId="168D49C3" w14:textId="447C85C4" w:rsidR="00B62E4E" w:rsidRDefault="00795840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0,2000</w:t>
      </w:r>
      <w:r w:rsidR="00B62E4E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62E4E" w:rsidRPr="00B62E4E">
        <w:rPr>
          <w:color w:val="000000"/>
          <w:sz w:val="28"/>
          <w:szCs w:val="28"/>
          <w:lang w:val="uk-UA"/>
        </w:rPr>
        <w:t xml:space="preserve"> </w:t>
      </w:r>
      <w:r w:rsidR="00B62E4E">
        <w:rPr>
          <w:color w:val="000000"/>
          <w:sz w:val="28"/>
          <w:szCs w:val="28"/>
          <w:lang w:val="uk-UA"/>
        </w:rPr>
        <w:t xml:space="preserve">що знаходиться за адресою: </w:t>
      </w:r>
      <w:r w:rsidR="00B62E4E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>, вул. Центральна 98</w:t>
      </w:r>
      <w:r w:rsidR="00B62E4E"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="00B62E4E"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6</w:t>
      </w:r>
      <w:r w:rsidR="00B62E4E"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3</w:t>
      </w:r>
      <w:r w:rsidR="00B62E4E" w:rsidRPr="008B047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0714</w:t>
      </w:r>
      <w:r w:rsidR="00B62E4E">
        <w:rPr>
          <w:color w:val="000000"/>
          <w:sz w:val="28"/>
          <w:szCs w:val="28"/>
          <w:lang w:val="uk-UA"/>
        </w:rPr>
        <w:t>.</w:t>
      </w:r>
    </w:p>
    <w:p w14:paraId="380542CA" w14:textId="35815189" w:rsidR="00550D92" w:rsidRPr="002D5396" w:rsidRDefault="00FA6250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Шевчук Людмилі Степанівні,</w:t>
      </w:r>
      <w:r>
        <w:rPr>
          <w:sz w:val="28"/>
          <w:szCs w:val="28"/>
          <w:lang w:val="uk-UA"/>
        </w:rPr>
        <w:t xml:space="preserve"> с</w:t>
      </w:r>
      <w:r w:rsidR="009D20F2"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иці</w:t>
      </w:r>
      <w:r w:rsidR="009D20F2" w:rsidRPr="002D5396">
        <w:rPr>
          <w:sz w:val="28"/>
          <w:szCs w:val="28"/>
          <w:lang w:val="uk-UA"/>
        </w:rPr>
        <w:t xml:space="preserve"> померло</w:t>
      </w:r>
      <w:r>
        <w:rPr>
          <w:sz w:val="28"/>
          <w:szCs w:val="28"/>
          <w:lang w:val="uk-UA"/>
        </w:rPr>
        <w:t xml:space="preserve">ї </w:t>
      </w:r>
      <w:r>
        <w:rPr>
          <w:color w:val="000000"/>
          <w:sz w:val="28"/>
          <w:szCs w:val="28"/>
          <w:lang w:val="uk-UA"/>
        </w:rPr>
        <w:t>Ніколаєнко Євдокії Григорівни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 xml:space="preserve">врахувавши </w:t>
      </w:r>
      <w:r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DB36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№6 </w:t>
      </w:r>
      <w:proofErr w:type="spellStart"/>
      <w:r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DB36A8">
        <w:rPr>
          <w:color w:val="000000"/>
          <w:sz w:val="28"/>
          <w:szCs w:val="28"/>
          <w:lang w:val="uk-UA"/>
        </w:rPr>
        <w:t xml:space="preserve"> </w:t>
      </w:r>
      <w:r w:rsidR="00ED3C33">
        <w:rPr>
          <w:color w:val="000000"/>
          <w:sz w:val="28"/>
          <w:szCs w:val="28"/>
          <w:lang w:val="uk-UA"/>
        </w:rPr>
        <w:t>сільської ради</w:t>
      </w:r>
      <w:r>
        <w:rPr>
          <w:color w:val="000000"/>
          <w:sz w:val="28"/>
          <w:szCs w:val="28"/>
          <w:lang w:val="uk-UA"/>
        </w:rPr>
        <w:t xml:space="preserve"> від 25.01.1994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7BD942A3" w:rsidR="00550D92" w:rsidRDefault="00FA6250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Шевчук Людмилі Степанівні</w:t>
      </w:r>
      <w:r w:rsidR="00F855BB" w:rsidRPr="00F855BB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550DA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550DA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2057943" w14:textId="77777777" w:rsidR="00DB36A8" w:rsidRDefault="00DB36A8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D1DA8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10502"/>
    <w:rsid w:val="0062424D"/>
    <w:rsid w:val="00634E9C"/>
    <w:rsid w:val="00646523"/>
    <w:rsid w:val="00692504"/>
    <w:rsid w:val="006B03C6"/>
    <w:rsid w:val="006B47B4"/>
    <w:rsid w:val="006C0E27"/>
    <w:rsid w:val="006E3FE8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40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62E4E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C7EE8"/>
    <w:rsid w:val="00CE72C1"/>
    <w:rsid w:val="00D121A7"/>
    <w:rsid w:val="00D550DA"/>
    <w:rsid w:val="00D662E9"/>
    <w:rsid w:val="00D75883"/>
    <w:rsid w:val="00D9672B"/>
    <w:rsid w:val="00DB36A8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2E48"/>
    <w:rsid w:val="00F23C2D"/>
    <w:rsid w:val="00F250DA"/>
    <w:rsid w:val="00F40651"/>
    <w:rsid w:val="00F61F7F"/>
    <w:rsid w:val="00F855BB"/>
    <w:rsid w:val="00F86F72"/>
    <w:rsid w:val="00F92F04"/>
    <w:rsid w:val="00FA19D1"/>
    <w:rsid w:val="00FA6250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C0452-43F6-408C-BD9A-053C2276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143</cp:revision>
  <cp:lastPrinted>2025-11-14T09:44:00Z</cp:lastPrinted>
  <dcterms:created xsi:type="dcterms:W3CDTF">2021-07-12T09:12:00Z</dcterms:created>
  <dcterms:modified xsi:type="dcterms:W3CDTF">2025-11-28T07:18:00Z</dcterms:modified>
</cp:coreProperties>
</file>